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6560E" w14:textId="77777777" w:rsidR="00F06101" w:rsidRDefault="00F06101" w:rsidP="00ED6DA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4"/>
          <w:szCs w:val="26"/>
        </w:rPr>
      </w:pPr>
    </w:p>
    <w:p w14:paraId="4CE04408" w14:textId="77777777" w:rsidR="00ED6DA9" w:rsidRPr="00E432A8" w:rsidRDefault="00ED6DA9" w:rsidP="00ED6DA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4"/>
          <w:szCs w:val="26"/>
        </w:rPr>
      </w:pPr>
      <w:r w:rsidRPr="00E432A8">
        <w:rPr>
          <w:rFonts w:ascii="Arial Narrow" w:hAnsi="Arial Narrow" w:cs="TimesNewRomanPS-BoldMT"/>
          <w:b/>
          <w:bCs/>
          <w:color w:val="000000"/>
          <w:sz w:val="34"/>
          <w:szCs w:val="26"/>
        </w:rPr>
        <w:t>CONCURSO PÚBLICO N.º 01/201</w:t>
      </w:r>
      <w:r>
        <w:rPr>
          <w:rFonts w:ascii="Arial Narrow" w:hAnsi="Arial Narrow" w:cs="TimesNewRomanPS-BoldMT"/>
          <w:b/>
          <w:bCs/>
          <w:color w:val="000000"/>
          <w:sz w:val="34"/>
          <w:szCs w:val="26"/>
        </w:rPr>
        <w:t>7</w:t>
      </w:r>
    </w:p>
    <w:p w14:paraId="529EC4CA" w14:textId="16B2DFCE" w:rsidR="00ED6DA9" w:rsidRPr="00B16F36" w:rsidRDefault="00ED6DA9" w:rsidP="00ED6DA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28"/>
          <w:szCs w:val="26"/>
        </w:rPr>
      </w:pPr>
      <w:r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 xml:space="preserve">EDITAL DE CONVOCAÇÃO PARA AVALIAÇÃO MÉDICA Nº </w:t>
      </w:r>
      <w:r w:rsidR="007F1A43">
        <w:rPr>
          <w:rFonts w:ascii="Arial Narrow" w:hAnsi="Arial Narrow" w:cs="TimesNewRomanPS-BoldMT"/>
          <w:b/>
          <w:bCs/>
          <w:color w:val="000000"/>
          <w:sz w:val="28"/>
          <w:szCs w:val="26"/>
        </w:rPr>
        <w:t>1</w:t>
      </w:r>
      <w:r w:rsidR="0029415A">
        <w:rPr>
          <w:rFonts w:ascii="Arial Narrow" w:hAnsi="Arial Narrow" w:cs="TimesNewRomanPS-BoldMT"/>
          <w:b/>
          <w:bCs/>
          <w:color w:val="000000"/>
          <w:sz w:val="28"/>
          <w:szCs w:val="26"/>
        </w:rPr>
        <w:t>4</w:t>
      </w:r>
      <w:r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>/20</w:t>
      </w:r>
      <w:r w:rsidR="00BF5D9A">
        <w:rPr>
          <w:rFonts w:ascii="Arial Narrow" w:hAnsi="Arial Narrow" w:cs="TimesNewRomanPS-BoldMT"/>
          <w:b/>
          <w:bCs/>
          <w:color w:val="000000"/>
          <w:sz w:val="28"/>
          <w:szCs w:val="26"/>
        </w:rPr>
        <w:t>2</w:t>
      </w:r>
      <w:r w:rsidR="00C36C9D">
        <w:rPr>
          <w:rFonts w:ascii="Arial Narrow" w:hAnsi="Arial Narrow" w:cs="TimesNewRomanPS-BoldMT"/>
          <w:b/>
          <w:bCs/>
          <w:color w:val="000000"/>
          <w:sz w:val="28"/>
          <w:szCs w:val="26"/>
        </w:rPr>
        <w:t>2</w:t>
      </w:r>
    </w:p>
    <w:p w14:paraId="2FF06A14" w14:textId="2CE655AA" w:rsidR="00ED6DA9" w:rsidRPr="00AF26AE" w:rsidRDefault="007F1A43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>
        <w:rPr>
          <w:rFonts w:ascii="Arial Narrow" w:hAnsi="Arial Narrow" w:cs="TimesNewRomanPS-BoldMT"/>
          <w:bCs/>
          <w:color w:val="000000"/>
          <w:sz w:val="19"/>
          <w:szCs w:val="19"/>
        </w:rPr>
        <w:t>O</w:t>
      </w:r>
      <w:r w:rsidR="00ED6DA9" w:rsidRPr="00AF26AE">
        <w:rPr>
          <w:rFonts w:ascii="Arial Narrow" w:hAnsi="Arial Narrow" w:cs="TimesNewRomanPS-BoldMT"/>
          <w:bCs/>
          <w:color w:val="000000"/>
          <w:sz w:val="19"/>
          <w:szCs w:val="19"/>
        </w:rPr>
        <w:t xml:space="preserve"> PREFEIT</w:t>
      </w:r>
      <w:r>
        <w:rPr>
          <w:rFonts w:ascii="Arial Narrow" w:hAnsi="Arial Narrow" w:cs="TimesNewRomanPS-BoldMT"/>
          <w:bCs/>
          <w:color w:val="000000"/>
          <w:sz w:val="19"/>
          <w:szCs w:val="19"/>
        </w:rPr>
        <w:t>O</w:t>
      </w:r>
      <w:r w:rsidR="00ED6DA9" w:rsidRPr="00AF26AE">
        <w:rPr>
          <w:rFonts w:ascii="Arial Narrow" w:hAnsi="Arial Narrow" w:cs="TimesNewRomanPS-BoldMT"/>
          <w:bCs/>
          <w:color w:val="000000"/>
          <w:sz w:val="19"/>
          <w:szCs w:val="19"/>
        </w:rPr>
        <w:t xml:space="preserve"> MUNICIPAL DE NOVA AURORA, ESTADO DO PARANÁ</w:t>
      </w:r>
      <w:r w:rsidR="00ED6DA9" w:rsidRPr="00AF26AE">
        <w:rPr>
          <w:rFonts w:ascii="Arial Narrow" w:hAnsi="Arial Narrow" w:cs="TimesNewRomanPSMT"/>
          <w:color w:val="000000"/>
          <w:sz w:val="19"/>
          <w:szCs w:val="19"/>
        </w:rPr>
        <w:t>, no uso das atribuições legais, tendo em vista a realização do Concurso Público n.º 01/2017, aberto pelo Edital nº 01.01/2017 de 11/08/2017, tendo seu resultado final homologado através do Edital nº 021.01/2017 de 06/12/2017 resolve,</w:t>
      </w:r>
    </w:p>
    <w:p w14:paraId="35223BEF" w14:textId="77777777"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</w:rPr>
        <w:t>TORNAR PÚBLICO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:</w:t>
      </w:r>
    </w:p>
    <w:p w14:paraId="7D622247" w14:textId="77777777" w:rsidR="00ED6DA9" w:rsidRPr="00AF26AE" w:rsidRDefault="00ED6DA9" w:rsidP="00AF26AE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b/>
          <w:color w:val="000000"/>
          <w:sz w:val="20"/>
          <w:szCs w:val="20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1. A Convocação do candidato aprovado ao cargo de </w:t>
      </w:r>
      <w:r w:rsidRPr="00AF26AE">
        <w:rPr>
          <w:rFonts w:ascii="Arial Narrow" w:hAnsi="Arial Narrow" w:cs="TimesNewRomanPSMT"/>
          <w:b/>
          <w:color w:val="000000"/>
          <w:sz w:val="19"/>
          <w:szCs w:val="19"/>
        </w:rPr>
        <w:t>PROFESSOR,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conforme relação nominal abaixo, para a realização de Avaliação Médica.</w:t>
      </w:r>
      <w:r w:rsidRPr="00AF26AE">
        <w:rPr>
          <w:rFonts w:ascii="Arial Narrow" w:hAnsi="Arial Narrow" w:cs="TimesNewRomanPSMT"/>
          <w:b/>
          <w:color w:val="000000"/>
          <w:sz w:val="19"/>
          <w:szCs w:val="19"/>
        </w:rPr>
        <w:tab/>
      </w:r>
      <w:r w:rsidRPr="00AF26AE">
        <w:rPr>
          <w:rFonts w:ascii="Arial Narrow" w:hAnsi="Arial Narrow" w:cs="TimesNewRomanPSMT"/>
          <w:b/>
          <w:color w:val="000000"/>
          <w:sz w:val="20"/>
          <w:szCs w:val="20"/>
        </w:rPr>
        <w:tab/>
      </w:r>
      <w:r w:rsidRPr="00AF26AE">
        <w:rPr>
          <w:rFonts w:ascii="Arial Narrow" w:hAnsi="Arial Narrow" w:cs="TimesNewRomanPSMT"/>
          <w:b/>
          <w:color w:val="000000"/>
          <w:sz w:val="20"/>
          <w:szCs w:val="20"/>
        </w:rPr>
        <w:tab/>
      </w: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5528"/>
        <w:gridCol w:w="1701"/>
      </w:tblGrid>
      <w:tr w:rsidR="00ED6DA9" w:rsidRPr="00AF26AE" w14:paraId="5885D1D0" w14:textId="77777777" w:rsidTr="002D756E">
        <w:tc>
          <w:tcPr>
            <w:tcW w:w="1276" w:type="dxa"/>
          </w:tcPr>
          <w:p w14:paraId="38C9F18F" w14:textId="77777777" w:rsidR="00ED6DA9" w:rsidRPr="00AF26AE" w:rsidRDefault="00ED6DA9" w:rsidP="002D756E">
            <w:pPr>
              <w:pStyle w:val="Ttulo6"/>
              <w:rPr>
                <w:rFonts w:ascii="Arial Narrow" w:hAnsi="Arial Narrow"/>
                <w:i w:val="0"/>
                <w:sz w:val="18"/>
                <w:szCs w:val="18"/>
              </w:rPr>
            </w:pPr>
            <w:r w:rsidRPr="00AF26AE">
              <w:rPr>
                <w:rFonts w:ascii="Arial Narrow" w:hAnsi="Arial Narrow"/>
                <w:i w:val="0"/>
                <w:sz w:val="18"/>
                <w:szCs w:val="18"/>
              </w:rPr>
              <w:t>Classificação</w:t>
            </w:r>
          </w:p>
        </w:tc>
        <w:tc>
          <w:tcPr>
            <w:tcW w:w="5528" w:type="dxa"/>
          </w:tcPr>
          <w:p w14:paraId="3644C6DA" w14:textId="77777777" w:rsidR="00ED6DA9" w:rsidRPr="00AF26AE" w:rsidRDefault="00ED6DA9" w:rsidP="002D756E">
            <w:pPr>
              <w:pStyle w:val="Ttulo2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F26AE">
              <w:rPr>
                <w:rFonts w:ascii="Arial Narrow" w:hAnsi="Arial Narrow"/>
                <w:sz w:val="18"/>
                <w:szCs w:val="18"/>
              </w:rPr>
              <w:t>NOME</w:t>
            </w:r>
          </w:p>
        </w:tc>
        <w:tc>
          <w:tcPr>
            <w:tcW w:w="1701" w:type="dxa"/>
          </w:tcPr>
          <w:p w14:paraId="078D731D" w14:textId="77777777" w:rsidR="00ED6DA9" w:rsidRPr="00AF26AE" w:rsidRDefault="00ED6DA9" w:rsidP="002D756E">
            <w:pPr>
              <w:pStyle w:val="Ttulo7"/>
              <w:rPr>
                <w:rFonts w:ascii="Arial Narrow" w:hAnsi="Arial Narrow"/>
                <w:i w:val="0"/>
                <w:sz w:val="18"/>
                <w:szCs w:val="18"/>
              </w:rPr>
            </w:pPr>
            <w:r w:rsidRPr="00AF26AE">
              <w:rPr>
                <w:rFonts w:ascii="Arial Narrow" w:hAnsi="Arial Narrow"/>
                <w:i w:val="0"/>
                <w:sz w:val="18"/>
                <w:szCs w:val="18"/>
              </w:rPr>
              <w:t>Data Nascimento</w:t>
            </w:r>
          </w:p>
        </w:tc>
      </w:tr>
      <w:tr w:rsidR="00570596" w:rsidRPr="00AF26AE" w14:paraId="7D4E533D" w14:textId="77777777" w:rsidTr="002D756E">
        <w:trPr>
          <w:trHeight w:val="261"/>
        </w:trPr>
        <w:tc>
          <w:tcPr>
            <w:tcW w:w="1276" w:type="dxa"/>
            <w:vAlign w:val="bottom"/>
          </w:tcPr>
          <w:p w14:paraId="20CEEDD5" w14:textId="3786E360" w:rsidR="00570596" w:rsidRPr="00B03E1E" w:rsidRDefault="00570596" w:rsidP="00570596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3E1E">
              <w:rPr>
                <w:rFonts w:ascii="Arial Narrow" w:hAnsi="Arial Narrow" w:cs="Arial"/>
                <w:color w:val="000000"/>
                <w:sz w:val="20"/>
                <w:szCs w:val="20"/>
              </w:rPr>
              <w:t>3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528" w:type="dxa"/>
            <w:vAlign w:val="center"/>
          </w:tcPr>
          <w:p w14:paraId="3D86D2FB" w14:textId="19841797" w:rsidR="00570596" w:rsidRPr="00570596" w:rsidRDefault="00570596" w:rsidP="00570596">
            <w:pPr>
              <w:spacing w:after="0" w:line="240" w:lineRule="auto"/>
              <w:jc w:val="both"/>
              <w:rPr>
                <w:rFonts w:ascii="Arial Narrow" w:eastAsia="Calibri" w:hAnsi="Arial Narrow" w:cs="Calibri"/>
                <w:color w:val="000000"/>
                <w:sz w:val="20"/>
                <w:szCs w:val="20"/>
              </w:rPr>
            </w:pPr>
            <w:r w:rsidRPr="00570596">
              <w:rPr>
                <w:rFonts w:ascii="Arial Narrow" w:hAnsi="Arial Narrow" w:cs="Calibri"/>
                <w:color w:val="000000"/>
                <w:sz w:val="20"/>
                <w:szCs w:val="20"/>
              </w:rPr>
              <w:t>ANDRESSA PIEKARCZYK SEREN</w:t>
            </w:r>
          </w:p>
        </w:tc>
        <w:tc>
          <w:tcPr>
            <w:tcW w:w="1701" w:type="dxa"/>
            <w:vAlign w:val="center"/>
          </w:tcPr>
          <w:p w14:paraId="7858AF69" w14:textId="6E8225BE" w:rsidR="00570596" w:rsidRPr="00570596" w:rsidRDefault="00570596" w:rsidP="00570596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</w:rPr>
            </w:pPr>
            <w:r w:rsidRPr="00570596">
              <w:rPr>
                <w:rFonts w:ascii="Arial Narrow" w:hAnsi="Arial Narrow" w:cs="Calibri"/>
                <w:color w:val="000000"/>
                <w:sz w:val="20"/>
                <w:szCs w:val="20"/>
              </w:rPr>
              <w:t>21/07/2000</w:t>
            </w:r>
          </w:p>
        </w:tc>
      </w:tr>
    </w:tbl>
    <w:p w14:paraId="40DC545B" w14:textId="77777777"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2. A Avaliação Médica compreenderá os seguintes exames:</w:t>
      </w:r>
    </w:p>
    <w:p w14:paraId="5F9CF103" w14:textId="77777777"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2.1 Exames de Auxílio – Diagnóstico:</w:t>
      </w:r>
    </w:p>
    <w:p w14:paraId="22D6E4A5" w14:textId="77777777" w:rsidR="00D201D8" w:rsidRPr="00AF26AE" w:rsidRDefault="00D201D8" w:rsidP="00D201D8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a) Hemograma Completo – (Laboratorial);</w:t>
      </w:r>
    </w:p>
    <w:p w14:paraId="290E5EA4" w14:textId="77777777" w:rsidR="00D201D8" w:rsidRPr="00AF26AE" w:rsidRDefault="00D201D8" w:rsidP="00D201D8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b) Glicose ou Glicemia em jejum– (Laboratorial);</w:t>
      </w:r>
    </w:p>
    <w:p w14:paraId="2751851C" w14:textId="77777777" w:rsidR="00D201D8" w:rsidRPr="00AF26AE" w:rsidRDefault="00D201D8" w:rsidP="00D201D8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c) Raio X do Tórax – PA (com laudo);</w:t>
      </w:r>
    </w:p>
    <w:p w14:paraId="7D6C3A3E" w14:textId="77777777" w:rsidR="00D201D8" w:rsidRPr="00AF26AE" w:rsidRDefault="00D201D8" w:rsidP="00D201D8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d) Raio X da Coluna Total (Cervical, Torácica e Lombo-sacra) com laudo;</w:t>
      </w:r>
    </w:p>
    <w:p w14:paraId="3C0349C5" w14:textId="77777777"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2.2 Atestado Médico Ocupacional. </w:t>
      </w:r>
    </w:p>
    <w:p w14:paraId="6531DE1C" w14:textId="77777777"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ind w:left="2832" w:firstLine="3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2.3 Avaliação Psicológica. </w:t>
      </w:r>
    </w:p>
    <w:p w14:paraId="4522C651" w14:textId="7C8B63DA"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3. O candidato dever</w:t>
      </w:r>
      <w:r w:rsidR="007A4547" w:rsidRPr="00AF26AE">
        <w:rPr>
          <w:rFonts w:ascii="Arial Narrow" w:hAnsi="Arial Narrow" w:cs="TimesNewRomanPSMT"/>
          <w:color w:val="000000"/>
          <w:sz w:val="19"/>
          <w:szCs w:val="19"/>
        </w:rPr>
        <w:t>á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comparecer no endereço abaixo relacionado </w:t>
      </w:r>
      <w:r w:rsidR="0054690C" w:rsidRPr="00AF26AE">
        <w:rPr>
          <w:rFonts w:ascii="Arial Narrow" w:hAnsi="Arial Narrow" w:cs="TimesNewRomanPSMT"/>
          <w:color w:val="000000"/>
          <w:sz w:val="19"/>
          <w:szCs w:val="19"/>
        </w:rPr>
        <w:t xml:space="preserve">até </w:t>
      </w:r>
      <w:r w:rsidR="00570596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03</w:t>
      </w:r>
      <w:r w:rsidR="0054690C" w:rsidRPr="00AF26AE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 xml:space="preserve"> de </w:t>
      </w:r>
      <w:r w:rsidR="00570596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maio</w:t>
      </w:r>
      <w:r w:rsidR="001B049D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 xml:space="preserve"> </w:t>
      </w: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de 20</w:t>
      </w:r>
      <w:r w:rsidR="006E770D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2</w:t>
      </w:r>
      <w:r w:rsidR="001B049D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2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, no horário das 08h00min</w:t>
      </w: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</w:rPr>
        <w:t xml:space="preserve"> </w:t>
      </w:r>
      <w:r w:rsidRPr="00AF26AE">
        <w:rPr>
          <w:rFonts w:ascii="Arial Narrow" w:hAnsi="Arial Narrow" w:cs="TimesNewRomanPS-BoldMT"/>
          <w:bCs/>
          <w:color w:val="000000"/>
          <w:sz w:val="19"/>
          <w:szCs w:val="19"/>
        </w:rPr>
        <w:t>às</w:t>
      </w: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</w:rPr>
        <w:t xml:space="preserve"> </w:t>
      </w:r>
      <w:r w:rsidRPr="00AF26AE">
        <w:rPr>
          <w:rFonts w:ascii="Arial Narrow" w:hAnsi="Arial Narrow" w:cs="TimesNewRomanPS-BoldMT"/>
          <w:bCs/>
          <w:color w:val="000000"/>
          <w:sz w:val="19"/>
          <w:szCs w:val="19"/>
        </w:rPr>
        <w:t>16h00min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, para agendamento e/ou realização dos Exames de Auxílio-Diagnóstico, conforme item 2.1.</w:t>
      </w:r>
    </w:p>
    <w:p w14:paraId="621EEBB6" w14:textId="77777777"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ab/>
        <w:t xml:space="preserve">3.1 Compete ao candidato, providenciar os </w:t>
      </w:r>
      <w:r w:rsidRPr="00AF26AE">
        <w:rPr>
          <w:rFonts w:ascii="Arial Narrow" w:hAnsi="Arial Narrow" w:cs="TimesNewRomanPSMT"/>
          <w:b/>
          <w:color w:val="000000"/>
          <w:sz w:val="19"/>
          <w:szCs w:val="19"/>
        </w:rPr>
        <w:t>Exames de Auxilio – Diagnóstico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que não venha ser realizado pelo Centro Municipal de Saúde, devendo ser entregues naquele local no prazo máximo de 10 (dez) dias a contar da data mencionada no item 3, implicando na sua eliminação automática do concurso público, o descumprimento do referido prazo. </w:t>
      </w:r>
    </w:p>
    <w:p w14:paraId="5745A099" w14:textId="2FD9AFBC"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4. O candidato dever</w:t>
      </w:r>
      <w:r w:rsidR="007A4547" w:rsidRPr="00AF26AE">
        <w:rPr>
          <w:rFonts w:ascii="Arial Narrow" w:hAnsi="Arial Narrow" w:cs="TimesNewRomanPSMT"/>
          <w:color w:val="000000"/>
          <w:sz w:val="19"/>
          <w:szCs w:val="19"/>
        </w:rPr>
        <w:t xml:space="preserve">á 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comparecer no endereço abaixo relacionado, na data de </w:t>
      </w:r>
      <w:r w:rsidR="00E4545C">
        <w:rPr>
          <w:rFonts w:ascii="Arial Narrow" w:hAnsi="Arial Narrow" w:cs="TimesNewRomanPSMT"/>
          <w:b/>
          <w:bCs/>
          <w:color w:val="000000"/>
          <w:sz w:val="19"/>
          <w:szCs w:val="19"/>
          <w:u w:val="single"/>
        </w:rPr>
        <w:t>06</w:t>
      </w:r>
      <w:r w:rsidR="000C5D83" w:rsidRPr="000C5D83">
        <w:rPr>
          <w:rFonts w:ascii="Arial Narrow" w:hAnsi="Arial Narrow" w:cs="TimesNewRomanPSMT"/>
          <w:b/>
          <w:bCs/>
          <w:color w:val="000000"/>
          <w:sz w:val="19"/>
          <w:szCs w:val="19"/>
          <w:u w:val="single"/>
        </w:rPr>
        <w:t xml:space="preserve"> </w:t>
      </w:r>
      <w:r w:rsidR="00627662" w:rsidRPr="000C5D83">
        <w:rPr>
          <w:rFonts w:ascii="Arial Narrow" w:hAnsi="Arial Narrow" w:cs="TimesNewRomanPSMT"/>
          <w:b/>
          <w:color w:val="000000"/>
          <w:sz w:val="19"/>
          <w:szCs w:val="19"/>
          <w:u w:val="single"/>
        </w:rPr>
        <w:t>d</w:t>
      </w:r>
      <w:r w:rsidR="00E740A0" w:rsidRPr="000C5D83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e</w:t>
      </w:r>
      <w:r w:rsidR="00E740A0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 xml:space="preserve"> </w:t>
      </w:r>
      <w:r w:rsidR="00E4545C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maio</w:t>
      </w:r>
      <w:r w:rsidR="006E770D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 xml:space="preserve"> </w:t>
      </w:r>
      <w:r w:rsidR="007A4547" w:rsidRPr="00AF26AE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d</w:t>
      </w: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e 20</w:t>
      </w:r>
      <w:r w:rsidR="006E770D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2</w:t>
      </w:r>
      <w:r w:rsidR="001B049D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2</w:t>
      </w: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</w:rPr>
        <w:t xml:space="preserve"> </w:t>
      </w:r>
      <w:r w:rsidR="006E3C49" w:rsidRPr="00AF26AE">
        <w:rPr>
          <w:rFonts w:ascii="Arial Narrow" w:hAnsi="Arial Narrow" w:cs="TimesNewRomanPS-BoldMT"/>
          <w:bCs/>
          <w:color w:val="000000"/>
          <w:sz w:val="19"/>
          <w:szCs w:val="19"/>
        </w:rPr>
        <w:t>às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1</w:t>
      </w:r>
      <w:r w:rsidR="002D756E">
        <w:rPr>
          <w:rFonts w:ascii="Arial Narrow" w:hAnsi="Arial Narrow" w:cs="TimesNewRomanPSMT"/>
          <w:color w:val="000000"/>
          <w:sz w:val="19"/>
          <w:szCs w:val="19"/>
        </w:rPr>
        <w:t>6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h para realização do Atestado Médico Ocupacional conforme item 2.2, bem como preenchimento de questionário de histórico de saúde.</w:t>
      </w:r>
    </w:p>
    <w:p w14:paraId="252EF49C" w14:textId="77777777"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MT"/>
          <w:b/>
          <w:color w:val="000000"/>
          <w:sz w:val="19"/>
          <w:szCs w:val="19"/>
        </w:rPr>
      </w:pP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 xml:space="preserve">CENTRO DE SAÚDE FLORIANO STOINSKI - </w:t>
      </w:r>
      <w:r w:rsidRPr="00AF26AE">
        <w:rPr>
          <w:rFonts w:ascii="Arial Narrow" w:hAnsi="Arial Narrow" w:cs="TimesNewRomanPSMT"/>
          <w:b/>
          <w:color w:val="000000"/>
          <w:sz w:val="19"/>
          <w:szCs w:val="19"/>
          <w:u w:val="single"/>
        </w:rPr>
        <w:t>Rua Getúlio Vargas, s/n.º, Centro, Nova Aurora, fone: (45) 3243-1921 e (45) 3243-1231</w:t>
      </w:r>
      <w:r w:rsidRPr="00AF26AE">
        <w:rPr>
          <w:rFonts w:ascii="Arial Narrow" w:hAnsi="Arial Narrow" w:cs="TimesNewRomanPSMT"/>
          <w:b/>
          <w:color w:val="000000"/>
          <w:sz w:val="19"/>
          <w:szCs w:val="19"/>
        </w:rPr>
        <w:t>.</w:t>
      </w:r>
    </w:p>
    <w:p w14:paraId="156AD526" w14:textId="3A9DC013" w:rsidR="006E770D" w:rsidRPr="00575A22" w:rsidRDefault="009E7197" w:rsidP="006E770D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FF0000"/>
          <w:sz w:val="19"/>
          <w:szCs w:val="19"/>
        </w:rPr>
      </w:pPr>
      <w:r>
        <w:rPr>
          <w:rFonts w:ascii="Arial Narrow" w:hAnsi="Arial Narrow" w:cs="TimesNewRomanPSMT"/>
          <w:color w:val="000000"/>
          <w:sz w:val="19"/>
          <w:szCs w:val="19"/>
        </w:rPr>
        <w:t xml:space="preserve">5. 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O candidato deverá comparecer n</w:t>
      </w:r>
      <w:r>
        <w:rPr>
          <w:rFonts w:ascii="Arial Narrow" w:hAnsi="Arial Narrow" w:cs="TimesNewRomanPSMT"/>
          <w:color w:val="000000"/>
          <w:sz w:val="19"/>
          <w:szCs w:val="19"/>
        </w:rPr>
        <w:t xml:space="preserve">o prédio da </w:t>
      </w:r>
      <w:r w:rsidR="007B1FB4">
        <w:rPr>
          <w:rFonts w:ascii="Arial Narrow" w:hAnsi="Arial Narrow" w:cs="TimesNewRomanPSMT"/>
          <w:sz w:val="19"/>
          <w:szCs w:val="19"/>
        </w:rPr>
        <w:t>Secretaria de Educação e Cultura, situada no endereço: Rua Aracaju, 117, centro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,</w:t>
      </w:r>
      <w:r>
        <w:rPr>
          <w:rFonts w:ascii="Arial Narrow" w:hAnsi="Arial Narrow" w:cs="TimesNewRomanPSMT"/>
          <w:color w:val="000000"/>
          <w:sz w:val="19"/>
          <w:szCs w:val="19"/>
        </w:rPr>
        <w:t xml:space="preserve"> neste município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na </w:t>
      </w:r>
      <w:r w:rsidRPr="00EF5326">
        <w:rPr>
          <w:rFonts w:ascii="Arial Narrow" w:hAnsi="Arial Narrow" w:cs="TimesNewRomanPSMT"/>
          <w:sz w:val="19"/>
          <w:szCs w:val="19"/>
        </w:rPr>
        <w:t>data de</w:t>
      </w:r>
      <w:r>
        <w:rPr>
          <w:rFonts w:ascii="Arial Narrow" w:hAnsi="Arial Narrow" w:cs="TimesNewRomanPSMT"/>
          <w:b/>
          <w:color w:val="FF0000"/>
          <w:sz w:val="19"/>
          <w:szCs w:val="19"/>
          <w:u w:val="single"/>
        </w:rPr>
        <w:t xml:space="preserve"> </w:t>
      </w:r>
      <w:r w:rsidR="00E4545C">
        <w:rPr>
          <w:rFonts w:ascii="Arial Narrow" w:hAnsi="Arial Narrow" w:cs="TimesNewRomanPSMT"/>
          <w:b/>
          <w:color w:val="FF0000"/>
          <w:sz w:val="19"/>
          <w:szCs w:val="19"/>
          <w:u w:val="single"/>
        </w:rPr>
        <w:t>06</w:t>
      </w:r>
      <w:r w:rsidR="006E770D" w:rsidRPr="003E646F">
        <w:rPr>
          <w:rFonts w:ascii="Arial Narrow" w:hAnsi="Arial Narrow" w:cs="TimesNewRomanPSMT"/>
          <w:b/>
          <w:color w:val="FF0000"/>
          <w:sz w:val="19"/>
          <w:szCs w:val="19"/>
          <w:u w:val="single"/>
        </w:rPr>
        <w:t xml:space="preserve"> </w:t>
      </w:r>
      <w:r w:rsidR="006E770D" w:rsidRPr="003E646F">
        <w:rPr>
          <w:rFonts w:ascii="Arial Narrow" w:hAnsi="Arial Narrow" w:cs="TimesNewRomanPS-BoldMT"/>
          <w:b/>
          <w:bCs/>
          <w:color w:val="FF0000"/>
          <w:sz w:val="19"/>
          <w:szCs w:val="19"/>
          <w:u w:val="single"/>
        </w:rPr>
        <w:t xml:space="preserve">de </w:t>
      </w:r>
      <w:r w:rsidR="00E4545C">
        <w:rPr>
          <w:rFonts w:ascii="Arial Narrow" w:hAnsi="Arial Narrow" w:cs="TimesNewRomanPS-BoldMT"/>
          <w:b/>
          <w:bCs/>
          <w:color w:val="FF0000"/>
          <w:sz w:val="19"/>
          <w:szCs w:val="19"/>
          <w:u w:val="single"/>
        </w:rPr>
        <w:t>maio</w:t>
      </w:r>
      <w:r w:rsidR="00FA45AE">
        <w:rPr>
          <w:rFonts w:ascii="Arial Narrow" w:hAnsi="Arial Narrow" w:cs="TimesNewRomanPS-BoldMT"/>
          <w:b/>
          <w:bCs/>
          <w:color w:val="FF0000"/>
          <w:sz w:val="19"/>
          <w:szCs w:val="19"/>
          <w:u w:val="single"/>
        </w:rPr>
        <w:t xml:space="preserve"> </w:t>
      </w:r>
      <w:r w:rsidR="006E770D" w:rsidRPr="003E646F">
        <w:rPr>
          <w:rFonts w:ascii="Arial Narrow" w:hAnsi="Arial Narrow" w:cs="TimesNewRomanPS-BoldMT"/>
          <w:b/>
          <w:bCs/>
          <w:color w:val="FF0000"/>
          <w:sz w:val="19"/>
          <w:szCs w:val="19"/>
          <w:u w:val="single"/>
        </w:rPr>
        <w:t>de 202</w:t>
      </w:r>
      <w:r w:rsidR="00FA45AE">
        <w:rPr>
          <w:rFonts w:ascii="Arial Narrow" w:hAnsi="Arial Narrow" w:cs="TimesNewRomanPS-BoldMT"/>
          <w:b/>
          <w:bCs/>
          <w:color w:val="FF0000"/>
          <w:sz w:val="19"/>
          <w:szCs w:val="19"/>
          <w:u w:val="single"/>
        </w:rPr>
        <w:t>2</w:t>
      </w:r>
      <w:r w:rsidR="006E770D" w:rsidRPr="003E646F">
        <w:rPr>
          <w:rFonts w:ascii="Arial Narrow" w:hAnsi="Arial Narrow" w:cs="TimesNewRomanPS-BoldMT"/>
          <w:b/>
          <w:bCs/>
          <w:color w:val="FF0000"/>
          <w:sz w:val="19"/>
          <w:szCs w:val="19"/>
          <w:u w:val="single"/>
        </w:rPr>
        <w:t xml:space="preserve"> às</w:t>
      </w:r>
      <w:r w:rsidR="006E770D" w:rsidRPr="003E646F">
        <w:rPr>
          <w:rFonts w:ascii="Arial Narrow" w:hAnsi="Arial Narrow" w:cs="TimesNewRomanPSMT"/>
          <w:b/>
          <w:color w:val="FF0000"/>
          <w:sz w:val="19"/>
          <w:szCs w:val="19"/>
          <w:u w:val="single"/>
        </w:rPr>
        <w:t xml:space="preserve"> </w:t>
      </w:r>
      <w:r w:rsidR="00FA45AE">
        <w:rPr>
          <w:rFonts w:ascii="Arial Narrow" w:hAnsi="Arial Narrow" w:cs="TimesNewRomanPSMT"/>
          <w:b/>
          <w:color w:val="FF0000"/>
          <w:sz w:val="19"/>
          <w:szCs w:val="19"/>
          <w:u w:val="single"/>
        </w:rPr>
        <w:t>8</w:t>
      </w:r>
      <w:r w:rsidR="006E770D" w:rsidRPr="003E646F">
        <w:rPr>
          <w:rFonts w:ascii="Arial Narrow" w:hAnsi="Arial Narrow" w:cs="TimesNewRomanPSMT"/>
          <w:b/>
          <w:color w:val="FF0000"/>
          <w:sz w:val="19"/>
          <w:szCs w:val="19"/>
          <w:u w:val="single"/>
        </w:rPr>
        <w:t>h</w:t>
      </w:r>
      <w:r w:rsidR="00331CD3" w:rsidRPr="003E646F">
        <w:rPr>
          <w:rFonts w:ascii="Arial Narrow" w:hAnsi="Arial Narrow" w:cs="TimesNewRomanPSMT"/>
          <w:b/>
          <w:color w:val="FF0000"/>
          <w:sz w:val="19"/>
          <w:szCs w:val="19"/>
          <w:u w:val="single"/>
        </w:rPr>
        <w:t>.</w:t>
      </w:r>
      <w:r w:rsidR="006E770D" w:rsidRPr="00331CD3">
        <w:rPr>
          <w:rFonts w:ascii="Arial Narrow" w:hAnsi="Arial Narrow" w:cs="TimesNewRomanPSMT"/>
          <w:sz w:val="19"/>
          <w:szCs w:val="19"/>
        </w:rPr>
        <w:t xml:space="preserve"> para realização da </w:t>
      </w:r>
      <w:r w:rsidR="006E770D" w:rsidRPr="00331CD3">
        <w:rPr>
          <w:rFonts w:ascii="Arial Narrow" w:hAnsi="Arial Narrow" w:cs="TimesNewRomanPSMT"/>
          <w:b/>
          <w:sz w:val="19"/>
          <w:szCs w:val="19"/>
        </w:rPr>
        <w:t>Avaliação Psicológica</w:t>
      </w:r>
      <w:r w:rsidR="006E770D" w:rsidRPr="00331CD3">
        <w:rPr>
          <w:rFonts w:ascii="Arial Narrow" w:hAnsi="Arial Narrow" w:cs="TimesNewRomanPSMT"/>
          <w:sz w:val="19"/>
          <w:szCs w:val="19"/>
        </w:rPr>
        <w:t xml:space="preserve"> conforme item 2.3.</w:t>
      </w:r>
    </w:p>
    <w:p w14:paraId="3E7FC96E" w14:textId="77777777"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6. O não comparecimento ao agendamento citado nos itens 3</w:t>
      </w:r>
      <w:r w:rsidR="00557E9B" w:rsidRPr="00AF26AE">
        <w:rPr>
          <w:rFonts w:ascii="Arial Narrow" w:hAnsi="Arial Narrow" w:cs="TimesNewRomanPSMT"/>
          <w:color w:val="000000"/>
          <w:sz w:val="19"/>
          <w:szCs w:val="19"/>
        </w:rPr>
        <w:t xml:space="preserve">, 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4</w:t>
      </w:r>
      <w:r w:rsidR="00557E9B"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e 5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, importará na eliminação do candidato no Concurso.</w:t>
      </w:r>
    </w:p>
    <w:p w14:paraId="475F4465" w14:textId="62B07E37"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7. O candidato será </w:t>
      </w:r>
      <w:proofErr w:type="gramStart"/>
      <w:r w:rsidRPr="00AF26AE">
        <w:rPr>
          <w:rFonts w:ascii="Arial Narrow" w:hAnsi="Arial Narrow" w:cs="TimesNewRomanPSMT"/>
          <w:color w:val="000000"/>
          <w:sz w:val="19"/>
          <w:szCs w:val="19"/>
        </w:rPr>
        <w:t>considerado Apto</w:t>
      </w:r>
      <w:proofErr w:type="gramEnd"/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caso não apresente quaisquer alterações patológicas que a desfavoreçam ao desempenho do cargo/função descrito no Concurso Público nº 01/2017 - Edital nº 01.01/2017 de 11/08/2017 – ANEXO I Atribuições dos cargos.</w:t>
      </w:r>
    </w:p>
    <w:p w14:paraId="2CCFC2D0" w14:textId="77777777"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8. Em caso de inaptidão, por determinado período, em qualquer avaliação, o candidato terá sua vaga garantida, até que seja convocada por meio de Edital específico, para submeter-se à nova avaliação.</w:t>
      </w:r>
    </w:p>
    <w:p w14:paraId="39718386" w14:textId="77777777"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9. Por ocasião de nova avaliação, por inaptidão temporária, poderão ser solicitados, se necessário, exames complementares.</w:t>
      </w:r>
    </w:p>
    <w:p w14:paraId="52CF7CFA" w14:textId="77777777"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10. A Avaliação Médica terá caráter eliminatório, por se tratar de condição para posse nos cargos.</w:t>
      </w:r>
    </w:p>
    <w:p w14:paraId="7CFA5FBA" w14:textId="77777777"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11. Caberá ao candidato o conhecimento e execução da Avaliação Médica prevista no item 2, do presente Edital.</w:t>
      </w:r>
    </w:p>
    <w:p w14:paraId="2C376BC4" w14:textId="77777777"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12. Não será aceita qualquer alegação de desconhecimento dos procedimentos exigidos.</w:t>
      </w:r>
    </w:p>
    <w:p w14:paraId="652E0828" w14:textId="77777777"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13. Não haverá segunda chamada para os Exames Laboratoriais</w:t>
      </w:r>
      <w:r w:rsidR="00557E9B" w:rsidRPr="00AF26AE">
        <w:rPr>
          <w:rFonts w:ascii="Arial Narrow" w:hAnsi="Arial Narrow" w:cs="TimesNewRomanPSMT"/>
          <w:color w:val="000000"/>
          <w:sz w:val="19"/>
          <w:szCs w:val="19"/>
        </w:rPr>
        <w:t>,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realização do Atestado Médico Ocupacional</w:t>
      </w:r>
      <w:r w:rsidR="00557E9B"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e Avaliação Psicológica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, por qualquer motivo, inclusive moléstia, acidente ou outro fato, importando na sua eliminação automática do Concurso.</w:t>
      </w:r>
    </w:p>
    <w:p w14:paraId="31FBCB16" w14:textId="0149502C" w:rsidR="00ED6DA9" w:rsidRDefault="00ED6DA9" w:rsidP="00ED6DA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Nova Aurora, </w:t>
      </w:r>
      <w:r w:rsidR="00012B60">
        <w:rPr>
          <w:rFonts w:ascii="Arial Narrow" w:hAnsi="Arial Narrow" w:cs="TimesNewRomanPSMT"/>
          <w:color w:val="000000"/>
          <w:sz w:val="19"/>
          <w:szCs w:val="19"/>
        </w:rPr>
        <w:t>2</w:t>
      </w:r>
      <w:r w:rsidR="00E4545C">
        <w:rPr>
          <w:rFonts w:ascii="Arial Narrow" w:hAnsi="Arial Narrow" w:cs="TimesNewRomanPSMT"/>
          <w:color w:val="000000"/>
          <w:sz w:val="19"/>
          <w:szCs w:val="19"/>
        </w:rPr>
        <w:t>6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de </w:t>
      </w:r>
      <w:r w:rsidR="00012B60">
        <w:rPr>
          <w:rFonts w:ascii="Arial Narrow" w:hAnsi="Arial Narrow" w:cs="TimesNewRomanPSMT"/>
          <w:color w:val="000000"/>
          <w:sz w:val="19"/>
          <w:szCs w:val="19"/>
        </w:rPr>
        <w:t>abril</w:t>
      </w:r>
      <w:r w:rsidR="007B1FB4">
        <w:rPr>
          <w:rFonts w:ascii="Arial Narrow" w:hAnsi="Arial Narrow" w:cs="TimesNewRomanPSMT"/>
          <w:color w:val="000000"/>
          <w:sz w:val="19"/>
          <w:szCs w:val="19"/>
        </w:rPr>
        <w:t xml:space="preserve"> 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de 20</w:t>
      </w:r>
      <w:r w:rsidR="006E770D">
        <w:rPr>
          <w:rFonts w:ascii="Arial Narrow" w:hAnsi="Arial Narrow" w:cs="TimesNewRomanPSMT"/>
          <w:color w:val="000000"/>
          <w:sz w:val="19"/>
          <w:szCs w:val="19"/>
        </w:rPr>
        <w:t>2</w:t>
      </w:r>
      <w:r w:rsidR="007B1FB4">
        <w:rPr>
          <w:rFonts w:ascii="Arial Narrow" w:hAnsi="Arial Narrow" w:cs="TimesNewRomanPSMT"/>
          <w:color w:val="000000"/>
          <w:sz w:val="19"/>
          <w:szCs w:val="19"/>
        </w:rPr>
        <w:t>2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.</w:t>
      </w:r>
    </w:p>
    <w:p w14:paraId="23AADBB1" w14:textId="77777777" w:rsidR="003E646F" w:rsidRDefault="003E646F" w:rsidP="00ED6DA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</w:p>
    <w:p w14:paraId="6CBAE0D3" w14:textId="77777777" w:rsidR="003E646F" w:rsidRPr="00AF26AE" w:rsidRDefault="003E646F" w:rsidP="00ED6DA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</w:p>
    <w:p w14:paraId="1D94271D" w14:textId="64DF3788" w:rsidR="00323E13" w:rsidRDefault="000D024A" w:rsidP="00323E13">
      <w:pPr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9E4E3E">
        <w:rPr>
          <w:rFonts w:ascii="Arial Narrow" w:hAnsi="Arial Narrow"/>
          <w:b/>
          <w:sz w:val="20"/>
          <w:szCs w:val="20"/>
        </w:rPr>
        <w:tab/>
      </w:r>
      <w:r w:rsidRPr="009E4E3E">
        <w:rPr>
          <w:rFonts w:ascii="Arial Narrow" w:hAnsi="Arial Narrow"/>
          <w:b/>
          <w:sz w:val="20"/>
          <w:szCs w:val="20"/>
        </w:rPr>
        <w:tab/>
      </w:r>
      <w:r w:rsidRPr="009E4E3E"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 w:rsidR="00737E90">
        <w:rPr>
          <w:rFonts w:ascii="Arial Narrow" w:hAnsi="Arial Narrow" w:cs="Arial"/>
          <w:b/>
          <w:bCs/>
          <w:sz w:val="24"/>
          <w:szCs w:val="24"/>
        </w:rPr>
        <w:t>JOSÉ APARECIDO DE PAULA E SOUZA</w:t>
      </w:r>
    </w:p>
    <w:p w14:paraId="57AD4B8A" w14:textId="0CD0FB3E" w:rsidR="00323E13" w:rsidRDefault="00323E13" w:rsidP="00323E13">
      <w:pPr>
        <w:spacing w:after="0" w:line="240" w:lineRule="auto"/>
        <w:jc w:val="both"/>
        <w:rPr>
          <w:rFonts w:ascii="Arial Narrow" w:hAnsi="Arial Narrow" w:cs="Times New Roman"/>
          <w:b/>
          <w:sz w:val="24"/>
          <w:szCs w:val="24"/>
          <w:lang w:eastAsia="pt-BR"/>
        </w:rPr>
      </w:pPr>
      <w:r>
        <w:rPr>
          <w:rFonts w:ascii="Arial Narrow" w:hAnsi="Arial Narrow"/>
          <w:b/>
          <w:sz w:val="24"/>
          <w:szCs w:val="24"/>
        </w:rPr>
        <w:tab/>
      </w:r>
      <w:r>
        <w:rPr>
          <w:rFonts w:ascii="Arial Narrow" w:hAnsi="Arial Narrow"/>
          <w:b/>
          <w:sz w:val="24"/>
          <w:szCs w:val="24"/>
        </w:rPr>
        <w:tab/>
      </w:r>
      <w:r>
        <w:rPr>
          <w:rFonts w:ascii="Arial Narrow" w:hAnsi="Arial Narrow"/>
          <w:b/>
          <w:sz w:val="24"/>
          <w:szCs w:val="24"/>
        </w:rPr>
        <w:tab/>
      </w:r>
      <w:r>
        <w:rPr>
          <w:rFonts w:ascii="Arial Narrow" w:hAnsi="Arial Narrow"/>
          <w:b/>
          <w:sz w:val="24"/>
          <w:szCs w:val="24"/>
        </w:rPr>
        <w:tab/>
        <w:t>Prefeit</w:t>
      </w:r>
      <w:r w:rsidR="00737E90">
        <w:rPr>
          <w:rFonts w:ascii="Arial Narrow" w:hAnsi="Arial Narrow"/>
          <w:b/>
          <w:sz w:val="24"/>
          <w:szCs w:val="24"/>
        </w:rPr>
        <w:t>o</w:t>
      </w:r>
      <w:r>
        <w:rPr>
          <w:rFonts w:ascii="Arial Narrow" w:hAnsi="Arial Narrow"/>
          <w:b/>
          <w:sz w:val="24"/>
          <w:szCs w:val="24"/>
        </w:rPr>
        <w:t xml:space="preserve"> municipal </w:t>
      </w:r>
    </w:p>
    <w:p w14:paraId="58500273" w14:textId="2E37DC54" w:rsidR="000D024A" w:rsidRPr="009E4E3E" w:rsidRDefault="000D024A" w:rsidP="000D024A">
      <w:pPr>
        <w:jc w:val="both"/>
        <w:rPr>
          <w:rFonts w:ascii="Arial Narrow" w:hAnsi="Arial Narrow"/>
          <w:b/>
          <w:sz w:val="20"/>
          <w:szCs w:val="20"/>
        </w:rPr>
      </w:pPr>
    </w:p>
    <w:sectPr w:rsidR="000D024A" w:rsidRPr="009E4E3E" w:rsidSect="00D74636">
      <w:pgSz w:w="11906" w:h="16838"/>
      <w:pgMar w:top="2127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565"/>
    <w:rsid w:val="000128F9"/>
    <w:rsid w:val="00012B60"/>
    <w:rsid w:val="00013E73"/>
    <w:rsid w:val="00022862"/>
    <w:rsid w:val="00027D21"/>
    <w:rsid w:val="00030F4D"/>
    <w:rsid w:val="00033713"/>
    <w:rsid w:val="00033F99"/>
    <w:rsid w:val="00034776"/>
    <w:rsid w:val="00035DA4"/>
    <w:rsid w:val="0004353D"/>
    <w:rsid w:val="00050567"/>
    <w:rsid w:val="00050F49"/>
    <w:rsid w:val="000510C3"/>
    <w:rsid w:val="00054C70"/>
    <w:rsid w:val="000620FE"/>
    <w:rsid w:val="00065466"/>
    <w:rsid w:val="000737DF"/>
    <w:rsid w:val="000753CF"/>
    <w:rsid w:val="00081B48"/>
    <w:rsid w:val="00082F8E"/>
    <w:rsid w:val="0009019E"/>
    <w:rsid w:val="000A523F"/>
    <w:rsid w:val="000B2F4B"/>
    <w:rsid w:val="000B3765"/>
    <w:rsid w:val="000B4BA7"/>
    <w:rsid w:val="000B5D21"/>
    <w:rsid w:val="000C2FDC"/>
    <w:rsid w:val="000C354A"/>
    <w:rsid w:val="000C5D83"/>
    <w:rsid w:val="000D024A"/>
    <w:rsid w:val="000D1BAF"/>
    <w:rsid w:val="000D3258"/>
    <w:rsid w:val="000D32E3"/>
    <w:rsid w:val="000E5648"/>
    <w:rsid w:val="000E773C"/>
    <w:rsid w:val="000F0156"/>
    <w:rsid w:val="000F0C81"/>
    <w:rsid w:val="000F2564"/>
    <w:rsid w:val="000F5DA2"/>
    <w:rsid w:val="00100BB1"/>
    <w:rsid w:val="00110168"/>
    <w:rsid w:val="00110252"/>
    <w:rsid w:val="00113994"/>
    <w:rsid w:val="00113FA4"/>
    <w:rsid w:val="00114673"/>
    <w:rsid w:val="0011539A"/>
    <w:rsid w:val="00134FB5"/>
    <w:rsid w:val="00134FB8"/>
    <w:rsid w:val="00135778"/>
    <w:rsid w:val="001364EB"/>
    <w:rsid w:val="00143A6B"/>
    <w:rsid w:val="00143E3B"/>
    <w:rsid w:val="00151BD7"/>
    <w:rsid w:val="00151F49"/>
    <w:rsid w:val="001541C8"/>
    <w:rsid w:val="0016009C"/>
    <w:rsid w:val="00163250"/>
    <w:rsid w:val="00165249"/>
    <w:rsid w:val="00182E0A"/>
    <w:rsid w:val="00185D29"/>
    <w:rsid w:val="00190C2E"/>
    <w:rsid w:val="00192DF9"/>
    <w:rsid w:val="001962C6"/>
    <w:rsid w:val="001969BC"/>
    <w:rsid w:val="00197068"/>
    <w:rsid w:val="00197886"/>
    <w:rsid w:val="00197A43"/>
    <w:rsid w:val="001A0AC7"/>
    <w:rsid w:val="001A1D9A"/>
    <w:rsid w:val="001A4A9B"/>
    <w:rsid w:val="001A57E8"/>
    <w:rsid w:val="001A7635"/>
    <w:rsid w:val="001A7A80"/>
    <w:rsid w:val="001B02C2"/>
    <w:rsid w:val="001B049D"/>
    <w:rsid w:val="001B5312"/>
    <w:rsid w:val="001C660A"/>
    <w:rsid w:val="001D0793"/>
    <w:rsid w:val="001D366B"/>
    <w:rsid w:val="001D3F20"/>
    <w:rsid w:val="001D3F30"/>
    <w:rsid w:val="001D6B0C"/>
    <w:rsid w:val="001E13AD"/>
    <w:rsid w:val="001F603B"/>
    <w:rsid w:val="002046B6"/>
    <w:rsid w:val="00206351"/>
    <w:rsid w:val="00214C2F"/>
    <w:rsid w:val="00225D94"/>
    <w:rsid w:val="002300F5"/>
    <w:rsid w:val="00234602"/>
    <w:rsid w:val="00240ECC"/>
    <w:rsid w:val="0025022D"/>
    <w:rsid w:val="00255B03"/>
    <w:rsid w:val="002619C8"/>
    <w:rsid w:val="00270750"/>
    <w:rsid w:val="00270F41"/>
    <w:rsid w:val="00271AAD"/>
    <w:rsid w:val="00274770"/>
    <w:rsid w:val="002765CB"/>
    <w:rsid w:val="00280E0A"/>
    <w:rsid w:val="002840A3"/>
    <w:rsid w:val="00285CE7"/>
    <w:rsid w:val="0028641B"/>
    <w:rsid w:val="00287D51"/>
    <w:rsid w:val="0029044B"/>
    <w:rsid w:val="0029415A"/>
    <w:rsid w:val="002A3483"/>
    <w:rsid w:val="002A502B"/>
    <w:rsid w:val="002A5737"/>
    <w:rsid w:val="002A6D7A"/>
    <w:rsid w:val="002A7086"/>
    <w:rsid w:val="002B2F8A"/>
    <w:rsid w:val="002B6EEA"/>
    <w:rsid w:val="002C1A5B"/>
    <w:rsid w:val="002C340A"/>
    <w:rsid w:val="002C73F2"/>
    <w:rsid w:val="002D2C51"/>
    <w:rsid w:val="002D3B61"/>
    <w:rsid w:val="002D5801"/>
    <w:rsid w:val="002D724E"/>
    <w:rsid w:val="002D756E"/>
    <w:rsid w:val="002E2A67"/>
    <w:rsid w:val="002E3280"/>
    <w:rsid w:val="002F10B1"/>
    <w:rsid w:val="002F1684"/>
    <w:rsid w:val="002F3167"/>
    <w:rsid w:val="00312DA6"/>
    <w:rsid w:val="00316CCF"/>
    <w:rsid w:val="00323E13"/>
    <w:rsid w:val="00330217"/>
    <w:rsid w:val="00331CD3"/>
    <w:rsid w:val="00332242"/>
    <w:rsid w:val="003334A4"/>
    <w:rsid w:val="00334EE1"/>
    <w:rsid w:val="00355DE2"/>
    <w:rsid w:val="0035704D"/>
    <w:rsid w:val="00363963"/>
    <w:rsid w:val="00365CE0"/>
    <w:rsid w:val="00366D61"/>
    <w:rsid w:val="0037213A"/>
    <w:rsid w:val="00372187"/>
    <w:rsid w:val="0037345E"/>
    <w:rsid w:val="00375639"/>
    <w:rsid w:val="00383887"/>
    <w:rsid w:val="00390A3B"/>
    <w:rsid w:val="00392AB2"/>
    <w:rsid w:val="00392C5A"/>
    <w:rsid w:val="00395DA3"/>
    <w:rsid w:val="003A0BE8"/>
    <w:rsid w:val="003A2049"/>
    <w:rsid w:val="003A4B7F"/>
    <w:rsid w:val="003A6317"/>
    <w:rsid w:val="003A6FA7"/>
    <w:rsid w:val="003B311C"/>
    <w:rsid w:val="003B56FF"/>
    <w:rsid w:val="003B707B"/>
    <w:rsid w:val="003B7FAF"/>
    <w:rsid w:val="003C5199"/>
    <w:rsid w:val="003D6496"/>
    <w:rsid w:val="003E2BD6"/>
    <w:rsid w:val="003E646F"/>
    <w:rsid w:val="003E6DD3"/>
    <w:rsid w:val="003F55BC"/>
    <w:rsid w:val="00400388"/>
    <w:rsid w:val="00401BDE"/>
    <w:rsid w:val="00405E99"/>
    <w:rsid w:val="004065DE"/>
    <w:rsid w:val="00406D40"/>
    <w:rsid w:val="00407F87"/>
    <w:rsid w:val="004114C5"/>
    <w:rsid w:val="004150DF"/>
    <w:rsid w:val="00415AF1"/>
    <w:rsid w:val="00421DE7"/>
    <w:rsid w:val="00423392"/>
    <w:rsid w:val="00425D03"/>
    <w:rsid w:val="0043377D"/>
    <w:rsid w:val="00433A78"/>
    <w:rsid w:val="00435B66"/>
    <w:rsid w:val="004362A0"/>
    <w:rsid w:val="00437168"/>
    <w:rsid w:val="004511BD"/>
    <w:rsid w:val="00453757"/>
    <w:rsid w:val="004560E3"/>
    <w:rsid w:val="0046274B"/>
    <w:rsid w:val="00464A4D"/>
    <w:rsid w:val="00467F58"/>
    <w:rsid w:val="00474BE6"/>
    <w:rsid w:val="004775CB"/>
    <w:rsid w:val="00477929"/>
    <w:rsid w:val="00486645"/>
    <w:rsid w:val="00486869"/>
    <w:rsid w:val="004917C6"/>
    <w:rsid w:val="004A2339"/>
    <w:rsid w:val="004A40BE"/>
    <w:rsid w:val="004A4B08"/>
    <w:rsid w:val="004A5C9B"/>
    <w:rsid w:val="004B63BD"/>
    <w:rsid w:val="004C25AE"/>
    <w:rsid w:val="004C2F2F"/>
    <w:rsid w:val="004C6932"/>
    <w:rsid w:val="004C6F43"/>
    <w:rsid w:val="004D2AC3"/>
    <w:rsid w:val="004E58D4"/>
    <w:rsid w:val="004F174C"/>
    <w:rsid w:val="004F1E23"/>
    <w:rsid w:val="0050473A"/>
    <w:rsid w:val="005060BF"/>
    <w:rsid w:val="00512742"/>
    <w:rsid w:val="0051703A"/>
    <w:rsid w:val="005209F0"/>
    <w:rsid w:val="00525EA2"/>
    <w:rsid w:val="0053049F"/>
    <w:rsid w:val="00534387"/>
    <w:rsid w:val="0053793E"/>
    <w:rsid w:val="00537A9E"/>
    <w:rsid w:val="00540A71"/>
    <w:rsid w:val="00541FB3"/>
    <w:rsid w:val="005454A8"/>
    <w:rsid w:val="0054690C"/>
    <w:rsid w:val="00546AE7"/>
    <w:rsid w:val="00547531"/>
    <w:rsid w:val="00557E9B"/>
    <w:rsid w:val="0056047F"/>
    <w:rsid w:val="005645B7"/>
    <w:rsid w:val="00570596"/>
    <w:rsid w:val="00572176"/>
    <w:rsid w:val="00575A22"/>
    <w:rsid w:val="005844D4"/>
    <w:rsid w:val="005A184D"/>
    <w:rsid w:val="005A5872"/>
    <w:rsid w:val="005C70DF"/>
    <w:rsid w:val="005D0788"/>
    <w:rsid w:val="005D4C14"/>
    <w:rsid w:val="005D4E13"/>
    <w:rsid w:val="005D60E2"/>
    <w:rsid w:val="005E41ED"/>
    <w:rsid w:val="005E51F2"/>
    <w:rsid w:val="005E6512"/>
    <w:rsid w:val="005F52DB"/>
    <w:rsid w:val="00611076"/>
    <w:rsid w:val="006159BB"/>
    <w:rsid w:val="00616050"/>
    <w:rsid w:val="00627662"/>
    <w:rsid w:val="0063145F"/>
    <w:rsid w:val="00632AF5"/>
    <w:rsid w:val="00641179"/>
    <w:rsid w:val="0064265F"/>
    <w:rsid w:val="006467F2"/>
    <w:rsid w:val="006479A9"/>
    <w:rsid w:val="0065031F"/>
    <w:rsid w:val="00654F96"/>
    <w:rsid w:val="00656353"/>
    <w:rsid w:val="00670AE3"/>
    <w:rsid w:val="00671342"/>
    <w:rsid w:val="00676551"/>
    <w:rsid w:val="00677D4D"/>
    <w:rsid w:val="00682BC1"/>
    <w:rsid w:val="00687F97"/>
    <w:rsid w:val="00692B53"/>
    <w:rsid w:val="00693C66"/>
    <w:rsid w:val="006952A2"/>
    <w:rsid w:val="006A28A1"/>
    <w:rsid w:val="006B0D1C"/>
    <w:rsid w:val="006B4EAD"/>
    <w:rsid w:val="006C0524"/>
    <w:rsid w:val="006C3494"/>
    <w:rsid w:val="006E13B4"/>
    <w:rsid w:val="006E1788"/>
    <w:rsid w:val="006E3C49"/>
    <w:rsid w:val="006E770D"/>
    <w:rsid w:val="006F6616"/>
    <w:rsid w:val="00703409"/>
    <w:rsid w:val="00707C12"/>
    <w:rsid w:val="00715590"/>
    <w:rsid w:val="0072015B"/>
    <w:rsid w:val="00723586"/>
    <w:rsid w:val="007330C7"/>
    <w:rsid w:val="0073363F"/>
    <w:rsid w:val="007337F3"/>
    <w:rsid w:val="0073392B"/>
    <w:rsid w:val="00737E90"/>
    <w:rsid w:val="007441C0"/>
    <w:rsid w:val="00746143"/>
    <w:rsid w:val="007506F8"/>
    <w:rsid w:val="007510FE"/>
    <w:rsid w:val="00752015"/>
    <w:rsid w:val="007559DA"/>
    <w:rsid w:val="007567E1"/>
    <w:rsid w:val="00760767"/>
    <w:rsid w:val="00763E50"/>
    <w:rsid w:val="0077001B"/>
    <w:rsid w:val="00772FC0"/>
    <w:rsid w:val="007745F3"/>
    <w:rsid w:val="00780FBC"/>
    <w:rsid w:val="00787223"/>
    <w:rsid w:val="007877CF"/>
    <w:rsid w:val="00787D61"/>
    <w:rsid w:val="0079132C"/>
    <w:rsid w:val="007A4547"/>
    <w:rsid w:val="007B1FB4"/>
    <w:rsid w:val="007B4F2D"/>
    <w:rsid w:val="007B50F4"/>
    <w:rsid w:val="007C52D0"/>
    <w:rsid w:val="007D3FC2"/>
    <w:rsid w:val="007D7126"/>
    <w:rsid w:val="007E0770"/>
    <w:rsid w:val="007E1B5C"/>
    <w:rsid w:val="007E65FC"/>
    <w:rsid w:val="007F0801"/>
    <w:rsid w:val="007F1A43"/>
    <w:rsid w:val="007F2288"/>
    <w:rsid w:val="007F33C9"/>
    <w:rsid w:val="007F7863"/>
    <w:rsid w:val="008053A4"/>
    <w:rsid w:val="0081667B"/>
    <w:rsid w:val="0082108F"/>
    <w:rsid w:val="00823C5C"/>
    <w:rsid w:val="00823CDE"/>
    <w:rsid w:val="00833FA3"/>
    <w:rsid w:val="008340BF"/>
    <w:rsid w:val="00835C54"/>
    <w:rsid w:val="00840DF8"/>
    <w:rsid w:val="008438B0"/>
    <w:rsid w:val="008464D5"/>
    <w:rsid w:val="008511E4"/>
    <w:rsid w:val="00861375"/>
    <w:rsid w:val="008622F8"/>
    <w:rsid w:val="00863040"/>
    <w:rsid w:val="008636FD"/>
    <w:rsid w:val="00866193"/>
    <w:rsid w:val="00867502"/>
    <w:rsid w:val="00875163"/>
    <w:rsid w:val="00877918"/>
    <w:rsid w:val="00886B52"/>
    <w:rsid w:val="008913A1"/>
    <w:rsid w:val="0089204A"/>
    <w:rsid w:val="0089264F"/>
    <w:rsid w:val="00895BDC"/>
    <w:rsid w:val="008976C7"/>
    <w:rsid w:val="008A0D8A"/>
    <w:rsid w:val="008A3537"/>
    <w:rsid w:val="008A59E4"/>
    <w:rsid w:val="008B2534"/>
    <w:rsid w:val="008B4283"/>
    <w:rsid w:val="008B5027"/>
    <w:rsid w:val="008B5146"/>
    <w:rsid w:val="008C2623"/>
    <w:rsid w:val="008C29C1"/>
    <w:rsid w:val="008D0FCB"/>
    <w:rsid w:val="008F0313"/>
    <w:rsid w:val="009006FD"/>
    <w:rsid w:val="00900A35"/>
    <w:rsid w:val="0090181F"/>
    <w:rsid w:val="00903E02"/>
    <w:rsid w:val="00906908"/>
    <w:rsid w:val="00907F74"/>
    <w:rsid w:val="00912B2C"/>
    <w:rsid w:val="00916CE6"/>
    <w:rsid w:val="00922118"/>
    <w:rsid w:val="0092251C"/>
    <w:rsid w:val="00922B06"/>
    <w:rsid w:val="0092365C"/>
    <w:rsid w:val="00927399"/>
    <w:rsid w:val="0093151C"/>
    <w:rsid w:val="00931FDE"/>
    <w:rsid w:val="00933185"/>
    <w:rsid w:val="00937F9E"/>
    <w:rsid w:val="0095081F"/>
    <w:rsid w:val="00951A99"/>
    <w:rsid w:val="00954137"/>
    <w:rsid w:val="0096767A"/>
    <w:rsid w:val="00974D1E"/>
    <w:rsid w:val="00981EC8"/>
    <w:rsid w:val="00982220"/>
    <w:rsid w:val="00982F7F"/>
    <w:rsid w:val="00985BEC"/>
    <w:rsid w:val="00986367"/>
    <w:rsid w:val="00987A1C"/>
    <w:rsid w:val="00996776"/>
    <w:rsid w:val="009A0538"/>
    <w:rsid w:val="009A2579"/>
    <w:rsid w:val="009A3691"/>
    <w:rsid w:val="009A3DE0"/>
    <w:rsid w:val="009B0416"/>
    <w:rsid w:val="009B0EAF"/>
    <w:rsid w:val="009C072D"/>
    <w:rsid w:val="009C15B2"/>
    <w:rsid w:val="009C3942"/>
    <w:rsid w:val="009D08CF"/>
    <w:rsid w:val="009E043D"/>
    <w:rsid w:val="009E20C4"/>
    <w:rsid w:val="009E55E9"/>
    <w:rsid w:val="009E6A18"/>
    <w:rsid w:val="009E6DEB"/>
    <w:rsid w:val="009E7197"/>
    <w:rsid w:val="009F14FE"/>
    <w:rsid w:val="009F1CE4"/>
    <w:rsid w:val="009F3EEC"/>
    <w:rsid w:val="009F4759"/>
    <w:rsid w:val="009F54F7"/>
    <w:rsid w:val="00A0056D"/>
    <w:rsid w:val="00A02E3E"/>
    <w:rsid w:val="00A054C5"/>
    <w:rsid w:val="00A1252C"/>
    <w:rsid w:val="00A1508F"/>
    <w:rsid w:val="00A176FD"/>
    <w:rsid w:val="00A227F0"/>
    <w:rsid w:val="00A229F1"/>
    <w:rsid w:val="00A23E6F"/>
    <w:rsid w:val="00A24726"/>
    <w:rsid w:val="00A26221"/>
    <w:rsid w:val="00A422E4"/>
    <w:rsid w:val="00A450AA"/>
    <w:rsid w:val="00A5100A"/>
    <w:rsid w:val="00A534A2"/>
    <w:rsid w:val="00A56465"/>
    <w:rsid w:val="00A642B2"/>
    <w:rsid w:val="00A660D8"/>
    <w:rsid w:val="00A757B1"/>
    <w:rsid w:val="00A77792"/>
    <w:rsid w:val="00A87B25"/>
    <w:rsid w:val="00A91EE1"/>
    <w:rsid w:val="00AA1CF5"/>
    <w:rsid w:val="00AA2325"/>
    <w:rsid w:val="00AA2A71"/>
    <w:rsid w:val="00AB1A4A"/>
    <w:rsid w:val="00AB250F"/>
    <w:rsid w:val="00AB6795"/>
    <w:rsid w:val="00AC185F"/>
    <w:rsid w:val="00AC37C7"/>
    <w:rsid w:val="00AC76B8"/>
    <w:rsid w:val="00AD6424"/>
    <w:rsid w:val="00AD6480"/>
    <w:rsid w:val="00AD6E72"/>
    <w:rsid w:val="00AD6FD7"/>
    <w:rsid w:val="00AF0083"/>
    <w:rsid w:val="00AF1281"/>
    <w:rsid w:val="00AF26AE"/>
    <w:rsid w:val="00AF2BF4"/>
    <w:rsid w:val="00AF622D"/>
    <w:rsid w:val="00B03E1E"/>
    <w:rsid w:val="00B148CD"/>
    <w:rsid w:val="00B27B5B"/>
    <w:rsid w:val="00B31EF1"/>
    <w:rsid w:val="00B32509"/>
    <w:rsid w:val="00B33BB1"/>
    <w:rsid w:val="00B41AA4"/>
    <w:rsid w:val="00B43431"/>
    <w:rsid w:val="00B4548D"/>
    <w:rsid w:val="00B4718B"/>
    <w:rsid w:val="00B4767A"/>
    <w:rsid w:val="00B535D0"/>
    <w:rsid w:val="00B55A1A"/>
    <w:rsid w:val="00B60DA9"/>
    <w:rsid w:val="00B627E5"/>
    <w:rsid w:val="00B661A7"/>
    <w:rsid w:val="00B67210"/>
    <w:rsid w:val="00B760F3"/>
    <w:rsid w:val="00B82115"/>
    <w:rsid w:val="00B84BA9"/>
    <w:rsid w:val="00B860E6"/>
    <w:rsid w:val="00BA0BE7"/>
    <w:rsid w:val="00BA0E0F"/>
    <w:rsid w:val="00BA7641"/>
    <w:rsid w:val="00BB5F60"/>
    <w:rsid w:val="00BB6A65"/>
    <w:rsid w:val="00BB7084"/>
    <w:rsid w:val="00BC18E7"/>
    <w:rsid w:val="00BC2496"/>
    <w:rsid w:val="00BC358F"/>
    <w:rsid w:val="00BC4CA0"/>
    <w:rsid w:val="00BC7431"/>
    <w:rsid w:val="00BD3A05"/>
    <w:rsid w:val="00BD6005"/>
    <w:rsid w:val="00BD6598"/>
    <w:rsid w:val="00BE0633"/>
    <w:rsid w:val="00BE0F4A"/>
    <w:rsid w:val="00BE45FA"/>
    <w:rsid w:val="00BE5AB8"/>
    <w:rsid w:val="00BF1BD9"/>
    <w:rsid w:val="00BF2747"/>
    <w:rsid w:val="00BF3A0A"/>
    <w:rsid w:val="00BF5D9A"/>
    <w:rsid w:val="00C0048A"/>
    <w:rsid w:val="00C0116A"/>
    <w:rsid w:val="00C037F6"/>
    <w:rsid w:val="00C038E4"/>
    <w:rsid w:val="00C12CCC"/>
    <w:rsid w:val="00C151BF"/>
    <w:rsid w:val="00C17030"/>
    <w:rsid w:val="00C2041B"/>
    <w:rsid w:val="00C2277B"/>
    <w:rsid w:val="00C31674"/>
    <w:rsid w:val="00C36C9D"/>
    <w:rsid w:val="00C3728F"/>
    <w:rsid w:val="00C41650"/>
    <w:rsid w:val="00C42623"/>
    <w:rsid w:val="00C46594"/>
    <w:rsid w:val="00C46FC2"/>
    <w:rsid w:val="00C502A1"/>
    <w:rsid w:val="00C62151"/>
    <w:rsid w:val="00C665C3"/>
    <w:rsid w:val="00C7041B"/>
    <w:rsid w:val="00C70BFA"/>
    <w:rsid w:val="00C71085"/>
    <w:rsid w:val="00C85C72"/>
    <w:rsid w:val="00C86B50"/>
    <w:rsid w:val="00C91779"/>
    <w:rsid w:val="00CB54CA"/>
    <w:rsid w:val="00CC45ED"/>
    <w:rsid w:val="00CD0117"/>
    <w:rsid w:val="00CD0EA7"/>
    <w:rsid w:val="00CE0492"/>
    <w:rsid w:val="00CE5DBA"/>
    <w:rsid w:val="00CE7616"/>
    <w:rsid w:val="00CF16A8"/>
    <w:rsid w:val="00CF193D"/>
    <w:rsid w:val="00CF293B"/>
    <w:rsid w:val="00CF45F8"/>
    <w:rsid w:val="00CF7150"/>
    <w:rsid w:val="00D00276"/>
    <w:rsid w:val="00D004D2"/>
    <w:rsid w:val="00D004F1"/>
    <w:rsid w:val="00D00D4D"/>
    <w:rsid w:val="00D10D66"/>
    <w:rsid w:val="00D1125A"/>
    <w:rsid w:val="00D13532"/>
    <w:rsid w:val="00D1650A"/>
    <w:rsid w:val="00D175ED"/>
    <w:rsid w:val="00D201D8"/>
    <w:rsid w:val="00D21708"/>
    <w:rsid w:val="00D23847"/>
    <w:rsid w:val="00D25DA3"/>
    <w:rsid w:val="00D274B1"/>
    <w:rsid w:val="00D30C95"/>
    <w:rsid w:val="00D30D5C"/>
    <w:rsid w:val="00D40359"/>
    <w:rsid w:val="00D4482C"/>
    <w:rsid w:val="00D50F45"/>
    <w:rsid w:val="00D61946"/>
    <w:rsid w:val="00D63565"/>
    <w:rsid w:val="00D741CF"/>
    <w:rsid w:val="00D74636"/>
    <w:rsid w:val="00D75003"/>
    <w:rsid w:val="00D77003"/>
    <w:rsid w:val="00D92F27"/>
    <w:rsid w:val="00D9415D"/>
    <w:rsid w:val="00D97932"/>
    <w:rsid w:val="00DA1D90"/>
    <w:rsid w:val="00DA3B6C"/>
    <w:rsid w:val="00DA638E"/>
    <w:rsid w:val="00DB253E"/>
    <w:rsid w:val="00DC045C"/>
    <w:rsid w:val="00DC7DE1"/>
    <w:rsid w:val="00DD6372"/>
    <w:rsid w:val="00DE050E"/>
    <w:rsid w:val="00DE34E8"/>
    <w:rsid w:val="00DF49F8"/>
    <w:rsid w:val="00DF5428"/>
    <w:rsid w:val="00DF7543"/>
    <w:rsid w:val="00E00AAB"/>
    <w:rsid w:val="00E00E1C"/>
    <w:rsid w:val="00E03F32"/>
    <w:rsid w:val="00E1277E"/>
    <w:rsid w:val="00E12870"/>
    <w:rsid w:val="00E14501"/>
    <w:rsid w:val="00E172EF"/>
    <w:rsid w:val="00E358FB"/>
    <w:rsid w:val="00E365E0"/>
    <w:rsid w:val="00E432A8"/>
    <w:rsid w:val="00E43BA7"/>
    <w:rsid w:val="00E443BF"/>
    <w:rsid w:val="00E44D87"/>
    <w:rsid w:val="00E4545C"/>
    <w:rsid w:val="00E5177C"/>
    <w:rsid w:val="00E61A96"/>
    <w:rsid w:val="00E63948"/>
    <w:rsid w:val="00E6585F"/>
    <w:rsid w:val="00E6663A"/>
    <w:rsid w:val="00E71F38"/>
    <w:rsid w:val="00E73D15"/>
    <w:rsid w:val="00E740A0"/>
    <w:rsid w:val="00E779D4"/>
    <w:rsid w:val="00E80A6E"/>
    <w:rsid w:val="00E80CCB"/>
    <w:rsid w:val="00E90C39"/>
    <w:rsid w:val="00E91E92"/>
    <w:rsid w:val="00E9644C"/>
    <w:rsid w:val="00EA4834"/>
    <w:rsid w:val="00EA6576"/>
    <w:rsid w:val="00EB02C3"/>
    <w:rsid w:val="00EB0D6D"/>
    <w:rsid w:val="00EB1A4E"/>
    <w:rsid w:val="00EB68C8"/>
    <w:rsid w:val="00EC60BE"/>
    <w:rsid w:val="00EC60F7"/>
    <w:rsid w:val="00EC6103"/>
    <w:rsid w:val="00ED6DA9"/>
    <w:rsid w:val="00EE1030"/>
    <w:rsid w:val="00EE234D"/>
    <w:rsid w:val="00EE3A4B"/>
    <w:rsid w:val="00EE74BA"/>
    <w:rsid w:val="00EF11D5"/>
    <w:rsid w:val="00EF3FD1"/>
    <w:rsid w:val="00EF5326"/>
    <w:rsid w:val="00F002EC"/>
    <w:rsid w:val="00F04B5C"/>
    <w:rsid w:val="00F06101"/>
    <w:rsid w:val="00F13AD7"/>
    <w:rsid w:val="00F17429"/>
    <w:rsid w:val="00F20C92"/>
    <w:rsid w:val="00F214FA"/>
    <w:rsid w:val="00F21690"/>
    <w:rsid w:val="00F25EFE"/>
    <w:rsid w:val="00F26253"/>
    <w:rsid w:val="00F26716"/>
    <w:rsid w:val="00F302D6"/>
    <w:rsid w:val="00F30741"/>
    <w:rsid w:val="00F3520D"/>
    <w:rsid w:val="00F46FA7"/>
    <w:rsid w:val="00F5313E"/>
    <w:rsid w:val="00F54087"/>
    <w:rsid w:val="00F65A8A"/>
    <w:rsid w:val="00F6706C"/>
    <w:rsid w:val="00F70D9F"/>
    <w:rsid w:val="00F711E6"/>
    <w:rsid w:val="00F71C3C"/>
    <w:rsid w:val="00F81B9F"/>
    <w:rsid w:val="00F839AB"/>
    <w:rsid w:val="00F85FCA"/>
    <w:rsid w:val="00F93C67"/>
    <w:rsid w:val="00F94335"/>
    <w:rsid w:val="00F96D11"/>
    <w:rsid w:val="00FA45AE"/>
    <w:rsid w:val="00FA5873"/>
    <w:rsid w:val="00FA65EA"/>
    <w:rsid w:val="00FB0C30"/>
    <w:rsid w:val="00FB119B"/>
    <w:rsid w:val="00FB13BC"/>
    <w:rsid w:val="00FB2458"/>
    <w:rsid w:val="00FB27EF"/>
    <w:rsid w:val="00FB5318"/>
    <w:rsid w:val="00FB7A7B"/>
    <w:rsid w:val="00FC14EC"/>
    <w:rsid w:val="00FC515B"/>
    <w:rsid w:val="00FC57AB"/>
    <w:rsid w:val="00FD23C8"/>
    <w:rsid w:val="00FD2D12"/>
    <w:rsid w:val="00FD3648"/>
    <w:rsid w:val="00FE47C7"/>
    <w:rsid w:val="00FF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71072"/>
  <w15:docId w15:val="{FA9A1AE5-9F1C-4949-BB2C-F6FA1D5AA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7AB"/>
  </w:style>
  <w:style w:type="paragraph" w:styleId="Ttulo2">
    <w:name w:val="heading 2"/>
    <w:basedOn w:val="Normal"/>
    <w:next w:val="Normal"/>
    <w:link w:val="Ttulo2Char"/>
    <w:qFormat/>
    <w:rsid w:val="001962C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962C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962C6"/>
    <w:pPr>
      <w:keepNext/>
      <w:spacing w:after="0" w:line="240" w:lineRule="auto"/>
      <w:ind w:right="6"/>
      <w:jc w:val="center"/>
      <w:outlineLvl w:val="6"/>
    </w:pPr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7500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1962C6"/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962C6"/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character" w:customStyle="1" w:styleId="Ttulo7Char">
    <w:name w:val="Título 7 Char"/>
    <w:basedOn w:val="Fontepargpadro"/>
    <w:link w:val="Ttulo7"/>
    <w:rsid w:val="001962C6"/>
    <w:rPr>
      <w:rFonts w:ascii="Bookman Old Style" w:eastAsia="Times New Roman" w:hAnsi="Bookman Old Style" w:cs="Times New Roman"/>
      <w:b/>
      <w:i/>
      <w:sz w:val="21"/>
      <w:szCs w:val="23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6E7C9-0ACB-4627-BB01-325DFC734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535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And</Company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anderson pavanelli</cp:lastModifiedBy>
  <cp:revision>2</cp:revision>
  <cp:lastPrinted>2022-04-26T16:59:00Z</cp:lastPrinted>
  <dcterms:created xsi:type="dcterms:W3CDTF">2022-04-26T16:59:00Z</dcterms:created>
  <dcterms:modified xsi:type="dcterms:W3CDTF">2022-04-26T16:59:00Z</dcterms:modified>
</cp:coreProperties>
</file>